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F241C8" w:rsidRPr="00174061" w:rsidRDefault="00FD307D" w:rsidP="00FD307D">
      <w:pPr>
        <w:pStyle w:val="Bezodstpw"/>
        <w:jc w:val="center"/>
        <w:rPr>
          <w:rFonts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regeneracji</w:t>
      </w:r>
      <w:r w:rsidR="00955B1F">
        <w:rPr>
          <w:rFonts w:cstheme="minorHAnsi"/>
          <w:b/>
          <w:sz w:val="28"/>
          <w:szCs w:val="28"/>
        </w:rPr>
        <w:t xml:space="preserve"> </w:t>
      </w:r>
      <w:r w:rsidR="009A0225">
        <w:rPr>
          <w:rFonts w:cstheme="minorHAnsi"/>
          <w:b/>
          <w:sz w:val="28"/>
          <w:szCs w:val="28"/>
        </w:rPr>
        <w:t>uszczelnień</w:t>
      </w:r>
      <w:r>
        <w:rPr>
          <w:rFonts w:cstheme="minorHAnsi"/>
          <w:b/>
          <w:sz w:val="28"/>
          <w:szCs w:val="28"/>
        </w:rPr>
        <w:t xml:space="preserve"> mechanicznych </w:t>
      </w:r>
      <w:r w:rsidRPr="00FD307D">
        <w:rPr>
          <w:rFonts w:cstheme="minorHAnsi"/>
          <w:b/>
          <w:sz w:val="28"/>
          <w:szCs w:val="28"/>
        </w:rPr>
        <w:t>60UVP</w:t>
      </w:r>
      <w:r>
        <w:rPr>
          <w:rFonts w:cstheme="minorHAnsi"/>
          <w:b/>
          <w:sz w:val="28"/>
          <w:szCs w:val="28"/>
        </w:rPr>
        <w:t xml:space="preserve"> do pompy </w:t>
      </w:r>
      <w:r w:rsidRPr="00FD307D">
        <w:rPr>
          <w:rFonts w:cstheme="minorHAnsi"/>
          <w:b/>
          <w:sz w:val="28"/>
          <w:szCs w:val="28"/>
        </w:rPr>
        <w:t xml:space="preserve">4/3C-AH </w:t>
      </w:r>
    </w:p>
    <w:p w:rsidR="00955B1F" w:rsidRDefault="003018D2" w:rsidP="00955B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4061">
        <w:rPr>
          <w:rFonts w:cs="Arial"/>
          <w:b/>
          <w:sz w:val="28"/>
          <w:szCs w:val="28"/>
        </w:rPr>
        <w:t xml:space="preserve"> </w:t>
      </w:r>
      <w:r w:rsidR="00BD71C2" w:rsidRPr="00955B1F">
        <w:rPr>
          <w:rFonts w:cs="Arial"/>
          <w:b/>
        </w:rPr>
        <w:t>Zakres</w:t>
      </w:r>
      <w:r w:rsidR="001E61C0" w:rsidRPr="00955B1F">
        <w:rPr>
          <w:rFonts w:cs="Arial"/>
          <w:b/>
        </w:rPr>
        <w:t xml:space="preserve"> </w:t>
      </w:r>
      <w:r w:rsidR="00C35BEC" w:rsidRPr="00955B1F">
        <w:rPr>
          <w:rFonts w:cs="Arial"/>
          <w:b/>
        </w:rPr>
        <w:t>d</w:t>
      </w:r>
      <w:r w:rsidR="001920C8" w:rsidRPr="00955B1F">
        <w:rPr>
          <w:rFonts w:cs="Arial"/>
          <w:b/>
        </w:rPr>
        <w:t>ostaw</w:t>
      </w:r>
      <w:r w:rsidR="00914E24" w:rsidRPr="00955B1F">
        <w:rPr>
          <w:rFonts w:cs="Arial"/>
          <w:b/>
        </w:rPr>
        <w:t>y obejmuje</w:t>
      </w:r>
      <w:r w:rsidR="00A6022F" w:rsidRPr="00174061">
        <w:rPr>
          <w:rFonts w:cs="Arial"/>
          <w:b/>
          <w:sz w:val="28"/>
          <w:szCs w:val="28"/>
        </w:rPr>
        <w:t>:</w:t>
      </w:r>
      <w:r w:rsidR="00955B1F">
        <w:rPr>
          <w:rFonts w:cs="Arial"/>
          <w:b/>
          <w:sz w:val="28"/>
          <w:szCs w:val="28"/>
        </w:rPr>
        <w:t xml:space="preserve">                </w:t>
      </w:r>
    </w:p>
    <w:p w:rsidR="00D50C4C" w:rsidRPr="009A0225" w:rsidRDefault="00955B1F" w:rsidP="00FD307D">
      <w:pPr>
        <w:autoSpaceDE w:val="0"/>
        <w:autoSpaceDN w:val="0"/>
        <w:adjustRightInd w:val="0"/>
        <w:spacing w:after="0" w:line="276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          </w:t>
      </w:r>
      <w:r w:rsidRPr="009A0225">
        <w:rPr>
          <w:rFonts w:cs="Arial"/>
          <w:b/>
        </w:rPr>
        <w:t xml:space="preserve">Wykonanie </w:t>
      </w:r>
      <w:r w:rsidR="00FD307D" w:rsidRPr="009A0225">
        <w:rPr>
          <w:rFonts w:cstheme="minorHAnsi"/>
          <w:b/>
        </w:rPr>
        <w:t xml:space="preserve">regeneracji </w:t>
      </w:r>
      <w:r w:rsidR="009A0225" w:rsidRPr="009A0225">
        <w:rPr>
          <w:rFonts w:cstheme="minorHAnsi"/>
          <w:b/>
        </w:rPr>
        <w:t>uszczelnień</w:t>
      </w:r>
      <w:r w:rsidR="00FD307D" w:rsidRPr="009A0225">
        <w:rPr>
          <w:rFonts w:cstheme="minorHAnsi"/>
          <w:b/>
        </w:rPr>
        <w:t xml:space="preserve"> mechanicznych 60UVP do pompy 4/3C-AH</w:t>
      </w:r>
      <w:r w:rsidR="00FD307D" w:rsidRPr="009A0225">
        <w:rPr>
          <w:rFonts w:cstheme="minorHAnsi"/>
          <w:b/>
        </w:rPr>
        <w:t xml:space="preserve"> w ilości: 2szt.</w:t>
      </w:r>
    </w:p>
    <w:p w:rsidR="00FD307D" w:rsidRPr="00FD307D" w:rsidRDefault="00D50C4C" w:rsidP="00FD307D">
      <w:pPr>
        <w:rPr>
          <w:b/>
          <w:i/>
          <w:u w:val="single"/>
        </w:rPr>
      </w:pPr>
      <w:r w:rsidRPr="00E60961">
        <w:rPr>
          <w:rFonts w:cs="Arial"/>
        </w:rPr>
        <w:t xml:space="preserve">          </w:t>
      </w:r>
      <w:r w:rsidR="00FD307D" w:rsidRPr="00FD307D">
        <w:rPr>
          <w:b/>
          <w:i/>
          <w:u w:val="single"/>
        </w:rPr>
        <w:t>Zakres prac: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Odbiór uszczelnienia z magazynu Zamawiającego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Demontaż i czyszczenie uszczelnienia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Wymiana pierścieni ślizgowych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Wymiana o-ringów , sprężyn i elementów mocujących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Regeneracje pozostałych elementów uszczelnienia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Montaż uszczelnienia 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Wykonanie t</w:t>
      </w:r>
      <w:r>
        <w:t>est</w:t>
      </w:r>
      <w:r>
        <w:t>ów</w:t>
      </w:r>
      <w:r>
        <w:t xml:space="preserve"> szczelności</w:t>
      </w:r>
    </w:p>
    <w:p w:rsidR="00FD307D" w:rsidRDefault="00FD307D" w:rsidP="00FD307D">
      <w:pPr>
        <w:pStyle w:val="Akapitzlist"/>
        <w:numPr>
          <w:ilvl w:val="0"/>
          <w:numId w:val="16"/>
        </w:numPr>
        <w:spacing w:after="0" w:line="240" w:lineRule="auto"/>
      </w:pPr>
      <w:r>
        <w:t>Dostawa zregenerowanego uszczelnienia do magazynu Zamawiającego</w:t>
      </w:r>
    </w:p>
    <w:p w:rsidR="00D10258" w:rsidRDefault="00EF7EAB" w:rsidP="002312A8">
      <w:pPr>
        <w:spacing w:line="276" w:lineRule="auto"/>
        <w:rPr>
          <w:rFonts w:cs="Arial"/>
        </w:rPr>
      </w:pPr>
      <w:r>
        <w:t xml:space="preserve">         </w:t>
      </w:r>
      <w:r w:rsidR="00BD0799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 xml:space="preserve">ermin </w:t>
      </w:r>
      <w:r w:rsidR="00FD307D">
        <w:rPr>
          <w:rFonts w:cs="Arial"/>
        </w:rPr>
        <w:t xml:space="preserve">wykonania i </w:t>
      </w:r>
      <w:r w:rsidR="00AB2F9F" w:rsidRPr="00BE22F8">
        <w:rPr>
          <w:rFonts w:cs="Arial"/>
        </w:rPr>
        <w:t>dostawy</w:t>
      </w:r>
      <w:r w:rsidR="00AB2F9F" w:rsidRPr="00FD307D">
        <w:rPr>
          <w:rFonts w:cs="Arial"/>
          <w:b/>
        </w:rPr>
        <w:t>:</w:t>
      </w:r>
      <w:r w:rsidR="00FD307D" w:rsidRPr="00FD307D">
        <w:rPr>
          <w:rFonts w:cs="Arial"/>
          <w:b/>
        </w:rPr>
        <w:t xml:space="preserve">  31.10.2019r.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świadectwa</w:t>
      </w:r>
      <w:r w:rsidR="00FD307D" w:rsidRPr="00B30328">
        <w:rPr>
          <w:rFonts w:cs="Arial"/>
        </w:rPr>
        <w:t xml:space="preserve"> użytych materiałów do regeneracji oraz </w:t>
      </w:r>
      <w:r w:rsidR="00FD307D">
        <w:t>protokół z próby szczelności</w:t>
      </w:r>
      <w:r w:rsidR="00404DFC"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 xml:space="preserve"> minimum 12 miesięcy.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D307D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FD307D">
        <w:rPr>
          <w:rFonts w:asciiTheme="minorHAnsi" w:hAnsiTheme="minorHAnsi" w:cs="Arial"/>
          <w:bCs w:val="0"/>
          <w:iCs w:val="0"/>
          <w:lang w:val="pl-PL"/>
        </w:rPr>
        <w:t>25</w:t>
      </w:r>
      <w:r w:rsidR="00A7554C" w:rsidRPr="009E3253">
        <w:rPr>
          <w:rFonts w:asciiTheme="minorHAnsi" w:hAnsiTheme="minorHAnsi" w:cs="Arial"/>
          <w:bCs w:val="0"/>
          <w:iCs w:val="0"/>
          <w:lang w:val="pl-PL"/>
        </w:rPr>
        <w:t>.09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</w:t>
        </w:r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lastRenderedPageBreak/>
          <w:t>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9E325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auto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FD307D">
        <w:rPr>
          <w:rFonts w:asciiTheme="minorHAnsi" w:hAnsiTheme="minorHAnsi" w:cs="Arial"/>
          <w:b/>
          <w:lang w:val="pl-PL"/>
        </w:rPr>
        <w:t>23</w:t>
      </w:r>
      <w:r w:rsidR="00A7554C" w:rsidRPr="009E3253">
        <w:rPr>
          <w:rFonts w:asciiTheme="minorHAnsi" w:hAnsiTheme="minorHAnsi" w:cs="Arial"/>
          <w:b/>
          <w:lang w:val="pl-PL"/>
        </w:rPr>
        <w:t>.</w:t>
      </w:r>
      <w:r w:rsidR="003018D2" w:rsidRPr="009E3253">
        <w:rPr>
          <w:rFonts w:asciiTheme="minorHAnsi" w:hAnsiTheme="minorHAnsi" w:cs="Arial"/>
          <w:b/>
          <w:lang w:val="pl-PL"/>
        </w:rPr>
        <w:t>0</w:t>
      </w:r>
      <w:r w:rsidR="00A7554C" w:rsidRPr="009E3253">
        <w:rPr>
          <w:rFonts w:asciiTheme="minorHAnsi" w:hAnsiTheme="minorHAnsi" w:cs="Arial"/>
          <w:b/>
          <w:lang w:val="pl-PL"/>
        </w:rPr>
        <w:t>9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FD307D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307D" w:rsidRPr="00FD307D" w:rsidRDefault="00572C93" w:rsidP="00FD307D">
      <w:pPr>
        <w:pStyle w:val="Tekstpodstawowy"/>
      </w:pPr>
      <w:r>
        <w:t xml:space="preserve">  </w:t>
      </w:r>
      <w:r w:rsidR="00224B76" w:rsidRPr="00572C93">
        <w:t xml:space="preserve"> </w:t>
      </w:r>
      <w:r w:rsidR="00733210" w:rsidRPr="00572C93">
        <w:t xml:space="preserve">  </w:t>
      </w:r>
      <w:r w:rsidR="00855199" w:rsidRPr="00BC0C0C">
        <w:t>16</w:t>
      </w:r>
      <w:r w:rsidR="00855199" w:rsidRPr="00572C93">
        <w:t>.</w:t>
      </w:r>
      <w:r w:rsidR="00855199" w:rsidRPr="00504140">
        <w:t>1.</w:t>
      </w:r>
      <w:r w:rsidR="00A07A45" w:rsidRPr="00504140">
        <w:t>Sprawy</w:t>
      </w:r>
      <w:r w:rsidR="00A07A45" w:rsidRPr="00504140">
        <w:rPr>
          <w:rFonts w:cs="Arial"/>
        </w:rPr>
        <w:t xml:space="preserve"> techniczne </w:t>
      </w:r>
      <w:r w:rsidR="00733210" w:rsidRPr="00E60961">
        <w:rPr>
          <w:rFonts w:cs="Arial"/>
        </w:rPr>
        <w:t>prowadzi</w:t>
      </w:r>
      <w:r w:rsidR="00B95C88" w:rsidRPr="00E60961">
        <w:rPr>
          <w:rFonts w:cs="Arial"/>
        </w:rPr>
        <w:t xml:space="preserve"> Pan </w:t>
      </w:r>
      <w:r w:rsidR="00FD307D" w:rsidRPr="00FD307D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="00FD307D" w:rsidRPr="00FD307D">
        <w:rPr>
          <w:b/>
        </w:rPr>
        <w:t xml:space="preserve">, tel. </w:t>
      </w:r>
      <w:r w:rsidR="00FD307D" w:rsidRPr="00FD307D">
        <w:rPr>
          <w:rFonts w:cs="Arial"/>
          <w:b/>
        </w:rPr>
        <w:t>15 865 60 90</w:t>
      </w:r>
      <w:r w:rsidR="00FD307D" w:rsidRPr="00FD307D">
        <w:t xml:space="preserve">; e-mail: </w:t>
      </w:r>
    </w:p>
    <w:p w:rsidR="00E60961" w:rsidRPr="00FD307D" w:rsidRDefault="00FD307D" w:rsidP="00FD307D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 w:rsidRPr="00FD307D">
        <w:rPr>
          <w:rFonts w:asciiTheme="minorHAnsi" w:hAnsiTheme="minorHAnsi"/>
          <w:lang w:val="pl-PL"/>
        </w:rPr>
        <w:t xml:space="preserve">             </w:t>
      </w:r>
      <w:hyperlink r:id="rId11" w:history="1">
        <w:r w:rsidRPr="00FD307D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FD307D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BF7425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="00BF7425">
        <w:rPr>
          <w:rFonts w:asciiTheme="minorHAnsi" w:hAnsiTheme="minorHAnsi" w:cs="Arial"/>
          <w:szCs w:val="22"/>
          <w:lang w:val="pl-PL"/>
        </w:rPr>
        <w:t xml:space="preserve">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E31C7C" w:rsidRPr="00CE42A1">
        <w:rPr>
          <w:rFonts w:cs="Helvetica"/>
          <w:color w:val="333333"/>
        </w:rPr>
        <w:t>………………………zł/szt.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Pr="008E72E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D2C" w:rsidRDefault="00372136" w:rsidP="00BB6D2C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BB6D2C">
        <w:rPr>
          <w:rFonts w:eastAsia="Times New Roman" w:cs="Arial"/>
          <w:b/>
          <w:lang w:eastAsia="pl-PL"/>
        </w:rPr>
        <w:t xml:space="preserve"> do ogłoszenia</w:t>
      </w:r>
    </w:p>
    <w:p w:rsidR="0027565E" w:rsidRDefault="0027565E" w:rsidP="00D6766B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:rsidR="00660FED" w:rsidRPr="00075FBF" w:rsidRDefault="00660FED" w:rsidP="00660FED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660FED" w:rsidRDefault="00660FED" w:rsidP="00660FED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60FED" w:rsidRDefault="00660FED" w:rsidP="00660FED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16.07.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660FED" w:rsidRPr="00805464" w:rsidRDefault="00660FED" w:rsidP="00660FED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660FED" w:rsidRPr="00706BA0" w:rsidRDefault="00660FED" w:rsidP="00660FED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660FED" w:rsidRPr="00EC7469" w:rsidRDefault="00660FED" w:rsidP="00660FED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660FED" w:rsidRDefault="00660FED" w:rsidP="00660FED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660FED" w:rsidRPr="0029375D" w:rsidRDefault="00660FED" w:rsidP="00660FED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660FED" w:rsidRPr="00DB1ECF" w:rsidRDefault="00660FED" w:rsidP="00660FED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660FED" w:rsidRPr="00DB1ECF" w:rsidRDefault="00660FED" w:rsidP="00660FED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660FED" w:rsidRDefault="00660FED" w:rsidP="00660FED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660FED" w:rsidRPr="003545CC" w:rsidRDefault="00660FED" w:rsidP="00660FED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660FED" w:rsidRPr="0029375D" w:rsidRDefault="00660FED" w:rsidP="00660FE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660FED" w:rsidRPr="0029375D" w:rsidRDefault="00660FED" w:rsidP="00660FED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660FED" w:rsidRDefault="00660FED" w:rsidP="00660FE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660FED" w:rsidRDefault="00660FED" w:rsidP="00660FE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660FED" w:rsidRPr="002727C9" w:rsidRDefault="00660FED" w:rsidP="00660FE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660FED" w:rsidRDefault="00660FED" w:rsidP="00660FED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660FED" w:rsidRPr="00B54844" w:rsidRDefault="00660FED" w:rsidP="00660FED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660FED" w:rsidRPr="00B65C39" w:rsidRDefault="00660FED" w:rsidP="00660FED">
      <w:pPr>
        <w:pStyle w:val="Nagwek2"/>
        <w:autoSpaceDE w:val="0"/>
        <w:autoSpaceDN w:val="0"/>
        <w:adjustRightInd w:val="0"/>
        <w:spacing w:after="0" w:line="276" w:lineRule="auto"/>
        <w:ind w:right="-709"/>
        <w:rPr>
          <w:rFonts w:cstheme="minorHAnsi"/>
        </w:rPr>
      </w:pPr>
      <w:r w:rsidRPr="007570D6">
        <w:rPr>
          <w:rFonts w:asciiTheme="minorHAnsi" w:eastAsia="Calibri" w:hAnsiTheme="minorHAnsi"/>
          <w:lang w:val="pl-PL"/>
        </w:rPr>
        <w:t xml:space="preserve">Zamawiający zamawia, a Wykonawca przyjmuje do realizacji regenerację </w:t>
      </w:r>
      <w:r>
        <w:rPr>
          <w:rFonts w:asciiTheme="minorHAnsi" w:hAnsiTheme="minorHAnsi"/>
          <w:lang w:val="pl-PL"/>
        </w:rPr>
        <w:t xml:space="preserve">Wykonanie </w:t>
      </w:r>
      <w:r w:rsidRPr="00B65C39">
        <w:rPr>
          <w:rFonts w:asciiTheme="minorHAnsi" w:hAnsiTheme="minorHAnsi" w:cstheme="minorHAnsi"/>
          <w:szCs w:val="22"/>
          <w:lang w:val="pl-PL"/>
        </w:rPr>
        <w:t xml:space="preserve">regeneracji </w:t>
      </w:r>
      <w:r w:rsidRPr="00B65C39">
        <w:rPr>
          <w:rFonts w:asciiTheme="minorHAnsi" w:hAnsiTheme="minorHAnsi" w:cstheme="minorHAnsi"/>
          <w:lang w:val="pl-PL"/>
        </w:rPr>
        <w:t>uszczelnień</w:t>
      </w:r>
      <w:r w:rsidRPr="00B65C39">
        <w:rPr>
          <w:rFonts w:asciiTheme="minorHAnsi" w:hAnsiTheme="minorHAnsi" w:cstheme="minorHAnsi"/>
          <w:szCs w:val="22"/>
          <w:lang w:val="pl-PL"/>
        </w:rPr>
        <w:t xml:space="preserve"> mechanicznych 60UVP do pompy 4/3C-AH</w:t>
      </w:r>
      <w:r w:rsidRPr="00B65C39">
        <w:rPr>
          <w:rFonts w:asciiTheme="minorHAnsi" w:hAnsiTheme="minorHAnsi" w:cstheme="minorHAnsi"/>
          <w:lang w:val="pl-PL"/>
        </w:rPr>
        <w:t xml:space="preserve"> </w:t>
      </w:r>
      <w:r w:rsidRPr="00B65C39">
        <w:rPr>
          <w:rFonts w:asciiTheme="minorHAnsi" w:eastAsiaTheme="minorHAnsi" w:hAnsiTheme="minorHAnsi" w:cstheme="minorHAnsi"/>
          <w:lang w:val="pl-PL"/>
        </w:rPr>
        <w:t xml:space="preserve"> </w:t>
      </w:r>
      <w:r w:rsidRPr="00B65C39">
        <w:rPr>
          <w:rFonts w:asciiTheme="minorHAnsi" w:hAnsiTheme="minorHAnsi" w:cstheme="minorHAnsi"/>
          <w:lang w:val="pl-PL"/>
        </w:rPr>
        <w:t>w ilości: 2</w:t>
      </w:r>
      <w:r w:rsidRPr="00B65C39">
        <w:rPr>
          <w:rFonts w:asciiTheme="minorHAnsi" w:hAnsiTheme="minorHAnsi" w:cstheme="minorHAnsi"/>
          <w:szCs w:val="22"/>
          <w:lang w:val="pl-PL"/>
        </w:rPr>
        <w:t xml:space="preserve">szt.  według poniższego   zakresu prac:  </w:t>
      </w:r>
    </w:p>
    <w:p w:rsidR="00660FED" w:rsidRDefault="00660FED" w:rsidP="00660FED">
      <w:r w:rsidRPr="00B54844">
        <w:t>1.2.</w:t>
      </w:r>
      <w:r>
        <w:rPr>
          <w:b/>
        </w:rPr>
        <w:t xml:space="preserve">       </w:t>
      </w:r>
      <w:r w:rsidRPr="005D74C4">
        <w:rPr>
          <w:b/>
        </w:rPr>
        <w:t>Zakres prac</w:t>
      </w:r>
      <w:r>
        <w:rPr>
          <w:b/>
        </w:rPr>
        <w:t xml:space="preserve"> obejmuje</w:t>
      </w:r>
      <w:r>
        <w:t>:</w:t>
      </w:r>
    </w:p>
    <w:p w:rsidR="00660FED" w:rsidRDefault="00660FED" w:rsidP="00660FED">
      <w:pPr>
        <w:pStyle w:val="Akapitzlist"/>
        <w:spacing w:after="0" w:line="240" w:lineRule="auto"/>
        <w:ind w:left="644"/>
      </w:pPr>
      <w:r>
        <w:t>1.2.1.Odbiór uszczelnienia z magazynu Zamawiającego</w:t>
      </w:r>
    </w:p>
    <w:p w:rsidR="00660FED" w:rsidRDefault="00660FED" w:rsidP="00660FED">
      <w:pPr>
        <w:spacing w:after="0" w:line="240" w:lineRule="auto"/>
        <w:jc w:val="both"/>
      </w:pPr>
      <w:r>
        <w:t xml:space="preserve">             1.2.2.Demontaż i czyszczenie uszczelnienia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1.2.3.Wymiana pierścieni ślizgowych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1.2.4.Wymiana o-ringów , sprężyn i elementów mocujących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1.2.5.Regeneracje pozostałych elementów uszczelnienia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1.2.6.Montaż uszczelnienia 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1.2.7.Test szczelności</w:t>
      </w:r>
    </w:p>
    <w:p w:rsidR="00660FED" w:rsidRDefault="00660FED" w:rsidP="00660FED">
      <w:pPr>
        <w:pStyle w:val="Akapitzlist"/>
        <w:spacing w:after="0" w:line="240" w:lineRule="auto"/>
        <w:ind w:left="502"/>
      </w:pPr>
      <w:r>
        <w:t xml:space="preserve">   1.2.8.Dostawa zregenerowanego uszczelnienia do magazynu Zamawiającego</w:t>
      </w:r>
    </w:p>
    <w:p w:rsidR="00660FED" w:rsidRDefault="00660FED" w:rsidP="00660FE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1.3.      </w:t>
      </w:r>
      <w:r w:rsidRPr="00D21ED7">
        <w:rPr>
          <w:rFonts w:cstheme="minorHAnsi"/>
        </w:rPr>
        <w:t xml:space="preserve">Zamawiający wymaga, aby po wykonaniu Usług dostawa </w:t>
      </w:r>
      <w:r w:rsidRPr="00C603FC">
        <w:rPr>
          <w:rFonts w:cstheme="minorHAnsi"/>
        </w:rPr>
        <w:t xml:space="preserve">uszczelek mechanicznych 60UVP do </w:t>
      </w:r>
      <w:r>
        <w:rPr>
          <w:rFonts w:cstheme="minorHAnsi"/>
        </w:rPr>
        <w:t xml:space="preserve"> </w:t>
      </w:r>
    </w:p>
    <w:p w:rsidR="00660FED" w:rsidRDefault="00660FED" w:rsidP="00660FE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C603FC">
        <w:rPr>
          <w:rFonts w:cstheme="minorHAnsi"/>
        </w:rPr>
        <w:t xml:space="preserve">pompy 4/3C-AH </w:t>
      </w:r>
      <w:r>
        <w:rPr>
          <w:rFonts w:cstheme="minorHAnsi"/>
        </w:rPr>
        <w:t>o</w:t>
      </w:r>
      <w:r w:rsidRPr="00D21ED7">
        <w:rPr>
          <w:rFonts w:cstheme="minorHAnsi"/>
        </w:rPr>
        <w:t xml:space="preserve">dbyła się na koszt Wykonawcy,  w opakowaniu zabezpieczającym przed </w:t>
      </w:r>
    </w:p>
    <w:p w:rsidR="00660FED" w:rsidRDefault="00660FED" w:rsidP="00660FE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uszkodzeniem w czasie transportu</w:t>
      </w:r>
      <w:r>
        <w:rPr>
          <w:rFonts w:cstheme="minorHAnsi"/>
        </w:rPr>
        <w:t xml:space="preserve"> i składowania </w:t>
      </w:r>
      <w:r w:rsidRPr="00D21ED7">
        <w:rPr>
          <w:rFonts w:cstheme="minorHAnsi"/>
        </w:rPr>
        <w:t xml:space="preserve">, opakowanie musi być opisane również </w:t>
      </w:r>
    </w:p>
    <w:p w:rsidR="00660FED" w:rsidRPr="00D21ED7" w:rsidRDefault="00660FED" w:rsidP="00660FE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D21ED7">
        <w:rPr>
          <w:rFonts w:cstheme="minorHAnsi"/>
        </w:rPr>
        <w:t>indeksem  Zamawiającego: ”</w:t>
      </w:r>
      <w:r w:rsidRPr="00C603FC">
        <w:t xml:space="preserve"> </w:t>
      </w:r>
      <w:r w:rsidRPr="00C603FC">
        <w:rPr>
          <w:rFonts w:cstheme="minorHAnsi"/>
        </w:rPr>
        <w:t>110015838</w:t>
      </w:r>
      <w:r>
        <w:rPr>
          <w:rFonts w:cstheme="minorHAnsi"/>
        </w:rPr>
        <w:t xml:space="preserve">”.  </w:t>
      </w:r>
    </w:p>
    <w:p w:rsidR="00660FED" w:rsidRPr="006D3776" w:rsidRDefault="00660FED" w:rsidP="00660FED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</w:t>
      </w:r>
      <w:r>
        <w:rPr>
          <w:rFonts w:asciiTheme="minorHAnsi" w:hAnsiTheme="minorHAnsi" w:cstheme="minorHAnsi"/>
          <w:lang w:val="pl-PL"/>
        </w:rPr>
        <w:t>kości wykonania regeneracji,</w:t>
      </w:r>
      <w:r w:rsidRPr="006D3776">
        <w:rPr>
          <w:rFonts w:asciiTheme="minorHAnsi" w:hAnsiTheme="minorHAnsi" w:cstheme="minorHAnsi"/>
          <w:lang w:val="pl-PL"/>
        </w:rPr>
        <w:t xml:space="preserve"> 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 dla</w:t>
      </w:r>
      <w:r>
        <w:rPr>
          <w:rFonts w:asciiTheme="minorHAnsi" w:hAnsiTheme="minorHAnsi" w:cstheme="minorHAnsi"/>
          <w:lang w:val="pl-PL"/>
        </w:rPr>
        <w:t xml:space="preserve"> wykonanego zakresu regeneracji </w:t>
      </w:r>
      <w:r w:rsidRPr="00423849">
        <w:rPr>
          <w:rFonts w:asciiTheme="minorHAnsi" w:hAnsiTheme="minorHAnsi" w:cstheme="minorHAnsi"/>
          <w:lang w:val="pl-PL"/>
        </w:rPr>
        <w:t xml:space="preserve">oraz </w:t>
      </w:r>
      <w:r w:rsidRPr="00423849">
        <w:rPr>
          <w:rFonts w:asciiTheme="minorHAnsi" w:hAnsiTheme="minorHAnsi"/>
          <w:lang w:val="pl-PL"/>
        </w:rPr>
        <w:t>protokołem z próby szczelności.</w:t>
      </w:r>
      <w:r w:rsidRPr="00423849">
        <w:rPr>
          <w:lang w:val="pl-PL"/>
        </w:rPr>
        <w:t xml:space="preserve">  </w:t>
      </w:r>
    </w:p>
    <w:p w:rsidR="00660FED" w:rsidRPr="00525B86" w:rsidRDefault="00660FED" w:rsidP="00660FED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660FED" w:rsidRPr="00430864" w:rsidRDefault="00660FED" w:rsidP="00660FED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……………..2019r do dnia 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660FED" w:rsidRPr="00075FBF" w:rsidRDefault="00660FED" w:rsidP="00660FED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przypadku naruszenia przez Dostawcę postanowień Umowy, w szczególności w razie dostaw</w:t>
      </w:r>
      <w:r>
        <w:rPr>
          <w:rFonts w:asciiTheme="minorHAnsi" w:hAnsiTheme="minorHAnsi"/>
          <w:lang w:val="pl-PL"/>
        </w:rPr>
        <w:t>y</w:t>
      </w:r>
      <w:r w:rsidRPr="00075FBF">
        <w:rPr>
          <w:rFonts w:asciiTheme="minorHAnsi" w:hAnsiTheme="minorHAnsi"/>
          <w:lang w:val="pl-PL"/>
        </w:rPr>
        <w:t xml:space="preserve"> Towaru niezgodnego z parametrami określonymi w Umowie</w:t>
      </w:r>
      <w:r>
        <w:rPr>
          <w:rFonts w:asciiTheme="minorHAnsi" w:hAnsiTheme="minorHAnsi"/>
          <w:lang w:val="pl-PL"/>
        </w:rPr>
        <w:t xml:space="preserve"> lub nienależytego wykonywania Usług</w:t>
      </w:r>
      <w:r w:rsidRPr="00075FBF">
        <w:rPr>
          <w:rFonts w:asciiTheme="minorHAnsi" w:hAnsiTheme="minorHAnsi"/>
          <w:lang w:val="pl-PL"/>
        </w:rPr>
        <w:t xml:space="preserve">. </w:t>
      </w:r>
    </w:p>
    <w:p w:rsidR="00660FED" w:rsidRPr="00075FBF" w:rsidRDefault="00660FED" w:rsidP="00660FED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660FED" w:rsidRPr="00C552AB" w:rsidRDefault="00660FED" w:rsidP="00660FED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660FED" w:rsidRPr="00423849" w:rsidRDefault="00660FED" w:rsidP="00660FED">
      <w:pPr>
        <w:pStyle w:val="Nagwek2"/>
        <w:rPr>
          <w:lang w:val="pl-PL"/>
        </w:rPr>
      </w:pPr>
      <w:r w:rsidRPr="00423849">
        <w:rPr>
          <w:rFonts w:asciiTheme="minorHAnsi" w:hAnsiTheme="minorHAnsi"/>
          <w:lang w:val="pl-PL"/>
        </w:rPr>
        <w:t xml:space="preserve">Strony uzgadniają, że miejscem odbioru i dostawy </w:t>
      </w:r>
      <w:r>
        <w:rPr>
          <w:rFonts w:asciiTheme="minorHAnsi" w:hAnsiTheme="minorHAnsi" w:cstheme="minorHAnsi"/>
          <w:lang w:val="pl-PL"/>
        </w:rPr>
        <w:t>uszczelnień</w:t>
      </w:r>
      <w:r w:rsidRPr="00423849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mechanicznych</w:t>
      </w:r>
      <w:r w:rsidRPr="00423849">
        <w:rPr>
          <w:rFonts w:asciiTheme="minorHAnsi" w:hAnsiTheme="minorHAnsi" w:cstheme="minorHAnsi"/>
          <w:szCs w:val="22"/>
          <w:lang w:val="pl-PL"/>
        </w:rPr>
        <w:t xml:space="preserve"> </w:t>
      </w:r>
      <w:r w:rsidRPr="003217E1">
        <w:rPr>
          <w:rFonts w:asciiTheme="minorHAnsi" w:hAnsiTheme="minorHAnsi" w:cstheme="minorHAnsi"/>
          <w:szCs w:val="22"/>
          <w:lang w:val="pl-PL"/>
        </w:rPr>
        <w:t>60UVP do pompy 4/3C-AH</w:t>
      </w:r>
      <w:r w:rsidRPr="003217E1">
        <w:rPr>
          <w:rFonts w:asciiTheme="minorHAnsi" w:hAnsiTheme="minorHAnsi" w:cstheme="minorHAnsi"/>
          <w:lang w:val="pl-PL"/>
        </w:rPr>
        <w:t xml:space="preserve"> </w:t>
      </w:r>
      <w:r w:rsidRPr="00C603FC">
        <w:rPr>
          <w:rFonts w:asciiTheme="minorHAnsi" w:eastAsiaTheme="minorHAnsi" w:hAnsiTheme="minorHAnsi" w:cstheme="minorHAnsi"/>
          <w:lang w:val="pl-PL"/>
        </w:rPr>
        <w:t xml:space="preserve"> </w:t>
      </w:r>
      <w:r w:rsidRPr="00423849">
        <w:rPr>
          <w:rFonts w:asciiTheme="minorHAnsi" w:hAnsiTheme="minorHAnsi"/>
          <w:lang w:val="pl-PL"/>
        </w:rPr>
        <w:t>będzie miejsce w  Elektrowni  Zawada 26, 28-230 Połaniec  wskazane przez Pana Łukasz Kosik przedstawiciela Zamawiającego</w:t>
      </w:r>
      <w:r w:rsidRPr="00423849">
        <w:rPr>
          <w:lang w:val="pl-PL"/>
        </w:rPr>
        <w:t xml:space="preserve">. </w:t>
      </w:r>
    </w:p>
    <w:p w:rsidR="00660FED" w:rsidRPr="006D3776" w:rsidRDefault="00660FED" w:rsidP="00660FED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660FED" w:rsidRPr="00E77038" w:rsidRDefault="00660FED" w:rsidP="00660FED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60FED" w:rsidRPr="00D837BE" w:rsidRDefault="00660FED" w:rsidP="00660FED">
      <w:pPr>
        <w:pStyle w:val="Nagwek2"/>
        <w:numPr>
          <w:ilvl w:val="1"/>
          <w:numId w:val="17"/>
        </w:numPr>
        <w:snapToGrid w:val="0"/>
        <w:spacing w:before="0" w:after="200" w:line="276" w:lineRule="auto"/>
        <w:rPr>
          <w:rFonts w:asciiTheme="minorHAnsi" w:hAnsiTheme="minorHAnsi" w:cs="Arial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A917D3">
        <w:rPr>
          <w:rFonts w:asciiTheme="minorHAnsi" w:hAnsiTheme="minorHAnsi"/>
          <w:b/>
          <w:szCs w:val="22"/>
          <w:lang w:val="pl-PL"/>
        </w:rPr>
        <w:t>zł n</w:t>
      </w:r>
      <w:r>
        <w:rPr>
          <w:rFonts w:asciiTheme="minorHAnsi" w:hAnsiTheme="minorHAnsi"/>
          <w:b/>
          <w:szCs w:val="22"/>
          <w:lang w:val="pl-PL"/>
        </w:rPr>
        <w:t>etto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 w:cs="Calibri"/>
          <w:szCs w:val="22"/>
          <w:lang w:val="pl-PL"/>
        </w:rPr>
        <w:t>ustalonej  w oparciu o</w:t>
      </w:r>
      <w:r w:rsidRPr="00160F9E">
        <w:rPr>
          <w:rFonts w:asciiTheme="minorHAnsi" w:hAnsiTheme="minorHAnsi" w:cs="Calibri"/>
          <w:szCs w:val="22"/>
          <w:lang w:val="pl-PL"/>
        </w:rPr>
        <w:t xml:space="preserve"> cenę jednostkową oraz ilość dostarczonego Towaru</w:t>
      </w:r>
      <w:r w:rsidRPr="00160F9E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>(</w:t>
      </w:r>
      <w:r>
        <w:rPr>
          <w:rFonts w:asciiTheme="minorHAnsi" w:hAnsiTheme="minorHAnsi" w:cs="Arial"/>
          <w:b/>
          <w:lang w:val="pl-PL"/>
        </w:rPr>
        <w:t xml:space="preserve">2szt. x………………. </w:t>
      </w:r>
      <w:r>
        <w:rPr>
          <w:rFonts w:asciiTheme="minorHAnsi" w:hAnsiTheme="minorHAnsi" w:cs="Arial"/>
          <w:lang w:val="pl-PL"/>
        </w:rPr>
        <w:t>).</w:t>
      </w:r>
    </w:p>
    <w:p w:rsidR="00660FED" w:rsidRPr="00DB1ECF" w:rsidRDefault="00660FED" w:rsidP="00660FED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660FED" w:rsidRDefault="00660FED" w:rsidP="00660FED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660FED" w:rsidRDefault="00660FED" w:rsidP="00660FED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660FED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660FED" w:rsidRPr="0089508F" w:rsidRDefault="00660FED" w:rsidP="00660FED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660FED" w:rsidRDefault="00660FED" w:rsidP="00660FED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660FED" w:rsidRPr="00423849" w:rsidRDefault="00660FED" w:rsidP="00660FED">
      <w:pPr>
        <w:pStyle w:val="Tekstpodstawowy"/>
      </w:pPr>
      <w:r w:rsidRPr="00423849">
        <w:t xml:space="preserve">              </w:t>
      </w:r>
      <w:r w:rsidRPr="00660FED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423849">
        <w:t xml:space="preserve"> </w:t>
      </w:r>
      <w:r w:rsidRPr="00423849">
        <w:rPr>
          <w:rFonts w:cstheme="minorHAnsi"/>
        </w:rPr>
        <w:t>e-mail:</w:t>
      </w:r>
      <w:r w:rsidRPr="00423849">
        <w:t xml:space="preserve"> </w:t>
      </w:r>
      <w:hyperlink r:id="rId17" w:history="1">
        <w:r w:rsidRPr="00423849">
          <w:rPr>
            <w:rStyle w:val="Hipercze"/>
            <w:rFonts w:cstheme="minorHAnsi"/>
          </w:rPr>
          <w:t>zbigniew.karwacki@enea.pl</w:t>
        </w:r>
      </w:hyperlink>
      <w:r w:rsidRPr="00423849">
        <w:rPr>
          <w:rStyle w:val="Hipercze"/>
          <w:rFonts w:cstheme="minorHAnsi"/>
        </w:rPr>
        <w:t xml:space="preserve">  </w:t>
      </w:r>
      <w:r w:rsidRPr="00423849">
        <w:t xml:space="preserve">– w </w:t>
      </w:r>
    </w:p>
    <w:p w:rsidR="00660FED" w:rsidRPr="00423849" w:rsidRDefault="00660FED" w:rsidP="00660FED">
      <w:pPr>
        <w:pStyle w:val="Tekstpodstawowy"/>
      </w:pPr>
      <w:r w:rsidRPr="00423849">
        <w:t xml:space="preserve">              sprawach </w:t>
      </w:r>
      <w:r w:rsidRPr="00423849">
        <w:rPr>
          <w:rFonts w:cstheme="minorHAnsi"/>
        </w:rPr>
        <w:t xml:space="preserve">realizacji </w:t>
      </w:r>
      <w:r w:rsidRPr="00423849">
        <w:t>zamówienia</w:t>
      </w:r>
      <w:r w:rsidRPr="00660FED">
        <w:rPr>
          <w:rStyle w:val="Nagwek3Znak"/>
          <w:rFonts w:eastAsiaTheme="minorHAnsi" w:cstheme="minorHAnsi"/>
          <w:lang w:val="pl-PL"/>
        </w:rPr>
        <w:t xml:space="preserve"> i </w:t>
      </w:r>
      <w:r w:rsidRPr="00660FED">
        <w:rPr>
          <w:rStyle w:val="Nagwek3Znak"/>
          <w:rFonts w:eastAsiaTheme="minorHAnsi" w:cstheme="minorHAnsi"/>
          <w:b/>
          <w:lang w:val="pl-PL"/>
        </w:rPr>
        <w:t>Łukasz Kosik</w:t>
      </w:r>
      <w:r w:rsidRPr="00423849">
        <w:rPr>
          <w:b/>
        </w:rPr>
        <w:t xml:space="preserve">, tel. </w:t>
      </w:r>
      <w:r w:rsidRPr="00423849">
        <w:rPr>
          <w:rFonts w:cs="Arial"/>
          <w:b/>
        </w:rPr>
        <w:t>15 865 60 90</w:t>
      </w:r>
      <w:r w:rsidRPr="00423849">
        <w:t xml:space="preserve">; e-mail: </w:t>
      </w:r>
    </w:p>
    <w:p w:rsidR="00660FED" w:rsidRPr="00423849" w:rsidRDefault="00660FED" w:rsidP="00660FED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Pr="00423849">
          <w:rPr>
            <w:rStyle w:val="Hipercze"/>
          </w:rPr>
          <w:t>lukasz.kosik@enea.pl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660FED" w:rsidRDefault="00660FED" w:rsidP="00660FED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660FED" w:rsidRDefault="00660FED" w:rsidP="00660FED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660FED" w:rsidRPr="0089508F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660FED" w:rsidRPr="0089508F" w:rsidRDefault="00660FED" w:rsidP="00660FED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660FED" w:rsidRPr="004125D5" w:rsidRDefault="00660FED" w:rsidP="00660FED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660FED" w:rsidRDefault="00660FED" w:rsidP="00660FE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660FED" w:rsidRDefault="00660FED" w:rsidP="00660FED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660FED" w:rsidRDefault="00660FED" w:rsidP="00660FE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660FED" w:rsidRDefault="00660FED" w:rsidP="00660FE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660FED" w:rsidRDefault="00660FED" w:rsidP="00660FED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660FED" w:rsidRPr="0089508F" w:rsidRDefault="00660FED" w:rsidP="00660FED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660FED" w:rsidRPr="0097694E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660FED" w:rsidRPr="0097694E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660FED" w:rsidRPr="00525B86" w:rsidRDefault="00660FED" w:rsidP="00660FED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660FED" w:rsidRPr="00525B86" w:rsidRDefault="00660FED" w:rsidP="00660FED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660FED" w:rsidRPr="00525B86" w:rsidRDefault="00660FED" w:rsidP="00660FED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660FED" w:rsidRPr="0089508F" w:rsidRDefault="00660FED" w:rsidP="00660FED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660FED" w:rsidRPr="0089508F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660FED" w:rsidRPr="00325549" w:rsidRDefault="00660FED" w:rsidP="00660FED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660FED" w:rsidRPr="00122AAE" w:rsidRDefault="00660FED" w:rsidP="00660FE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660FED" w:rsidRDefault="00660FED" w:rsidP="00660FE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660FED" w:rsidRPr="00325549" w:rsidRDefault="00660FED" w:rsidP="00660FED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660FED" w:rsidRDefault="00660FED" w:rsidP="00660FE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660FED" w:rsidRDefault="00660FED" w:rsidP="00660FE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660FED" w:rsidRPr="001C279F" w:rsidRDefault="00660FED" w:rsidP="00660FED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660FED" w:rsidRPr="00CB2566" w:rsidRDefault="00660FED" w:rsidP="00660FED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660FED" w:rsidRPr="007D288A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60FED" w:rsidRPr="0055657D" w:rsidRDefault="00660FED" w:rsidP="00660FE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60FED" w:rsidRDefault="00660FED" w:rsidP="00660FED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p w:rsidR="0033718A" w:rsidRDefault="0033718A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83" w:rsidRDefault="00DD4A83" w:rsidP="00B33061">
      <w:pPr>
        <w:spacing w:after="0" w:line="240" w:lineRule="auto"/>
      </w:pPr>
      <w:r>
        <w:separator/>
      </w:r>
    </w:p>
  </w:endnote>
  <w:endnote w:type="continuationSeparator" w:id="0">
    <w:p w:rsidR="00DD4A83" w:rsidRDefault="00DD4A8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83" w:rsidRDefault="00DD4A83" w:rsidP="00B33061">
      <w:pPr>
        <w:spacing w:after="0" w:line="240" w:lineRule="auto"/>
      </w:pPr>
      <w:r>
        <w:separator/>
      </w:r>
    </w:p>
  </w:footnote>
  <w:footnote w:type="continuationSeparator" w:id="0">
    <w:p w:rsidR="00DD4A83" w:rsidRDefault="00DD4A8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99EC5E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4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6D23"/>
    <w:rsid w:val="000A0ABD"/>
    <w:rsid w:val="000A2CB5"/>
    <w:rsid w:val="000A41CF"/>
    <w:rsid w:val="000B09ED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6E72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125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D26C5"/>
    <w:rsid w:val="00AE0022"/>
    <w:rsid w:val="00AE1F31"/>
    <w:rsid w:val="00AF0873"/>
    <w:rsid w:val="00AF2003"/>
    <w:rsid w:val="00B03742"/>
    <w:rsid w:val="00B11D08"/>
    <w:rsid w:val="00B24DA9"/>
    <w:rsid w:val="00B253D6"/>
    <w:rsid w:val="00B30328"/>
    <w:rsid w:val="00B33061"/>
    <w:rsid w:val="00B42484"/>
    <w:rsid w:val="00B51900"/>
    <w:rsid w:val="00B51FE6"/>
    <w:rsid w:val="00B73171"/>
    <w:rsid w:val="00B80347"/>
    <w:rsid w:val="00B8644B"/>
    <w:rsid w:val="00B95C88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D307D"/>
    <w:rsid w:val="00FD6AFC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1C4B-C33A-4690-B6C8-10970A73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3993</Words>
  <Characters>23962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2019-09-19T06:24:00Z</dcterms:created>
  <dcterms:modified xsi:type="dcterms:W3CDTF">2019-09-19T06:52:00Z</dcterms:modified>
  <cp:contentStatus/>
</cp:coreProperties>
</file>